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320" w:rsidRPr="004D50C9" w:rsidRDefault="00183320" w:rsidP="00183320">
      <w:pPr>
        <w:widowControl w:val="0"/>
        <w:spacing w:after="0" w:line="240" w:lineRule="auto"/>
        <w:ind w:left="5813" w:firstLine="708"/>
        <w:jc w:val="both"/>
        <w:rPr>
          <w:rFonts w:ascii="Times New Roman" w:eastAsia="Calibri" w:hAnsi="Times New Roman" w:cs="Times New Roman"/>
          <w:sz w:val="24"/>
          <w:szCs w:val="24"/>
          <w:lang w:eastAsia="ru-RU"/>
        </w:rPr>
      </w:pPr>
      <w:bookmarkStart w:id="0" w:name="_GoBack"/>
      <w:bookmarkEnd w:id="0"/>
      <w:r w:rsidRPr="004D50C9">
        <w:rPr>
          <w:rFonts w:ascii="Times New Roman" w:eastAsia="Calibri" w:hAnsi="Times New Roman" w:cs="Times New Roman"/>
          <w:sz w:val="24"/>
          <w:szCs w:val="24"/>
          <w:lang w:eastAsia="ru-RU"/>
        </w:rPr>
        <w:t xml:space="preserve">Приложение </w:t>
      </w:r>
      <w:r w:rsidR="000B6A71" w:rsidRPr="004D50C9">
        <w:rPr>
          <w:rFonts w:ascii="Times New Roman" w:eastAsia="Calibri" w:hAnsi="Times New Roman" w:cs="Times New Roman"/>
          <w:sz w:val="24"/>
          <w:szCs w:val="24"/>
          <w:lang w:eastAsia="ru-RU"/>
        </w:rPr>
        <w:t>2</w:t>
      </w:r>
      <w:r w:rsidR="007D174B">
        <w:rPr>
          <w:rFonts w:ascii="Times New Roman" w:eastAsia="Calibri" w:hAnsi="Times New Roman" w:cs="Times New Roman"/>
          <w:sz w:val="24"/>
          <w:szCs w:val="24"/>
          <w:lang w:eastAsia="ru-RU"/>
        </w:rPr>
        <w:t>8</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spacing w:after="0" w:line="240" w:lineRule="auto"/>
        <w:rPr>
          <w:rFonts w:ascii="Times New Roman" w:eastAsia="Times New Roman" w:hAnsi="Times New Roman" w:cs="Times New Roman"/>
          <w:sz w:val="24"/>
          <w:szCs w:val="24"/>
          <w:lang w:eastAsia="ru-RU"/>
        </w:rPr>
      </w:pPr>
    </w:p>
    <w:p w:rsidR="003D47EB" w:rsidRPr="004D50C9" w:rsidRDefault="003D47EB" w:rsidP="003D47EB">
      <w:pPr>
        <w:spacing w:after="0" w:line="240" w:lineRule="auto"/>
        <w:jc w:val="center"/>
        <w:rPr>
          <w:rFonts w:ascii="Times New Roman" w:eastAsia="Times New Roman" w:hAnsi="Times New Roman" w:cs="Times New Roman"/>
          <w:sz w:val="28"/>
          <w:szCs w:val="28"/>
          <w:lang w:eastAsia="ru-RU"/>
        </w:rPr>
      </w:pPr>
      <w:r w:rsidRPr="004D50C9">
        <w:rPr>
          <w:rFonts w:ascii="Times New Roman" w:eastAsia="Times New Roman" w:hAnsi="Times New Roman" w:cs="Times New Roman"/>
          <w:sz w:val="28"/>
          <w:szCs w:val="28"/>
          <w:lang w:eastAsia="ru-RU"/>
        </w:rPr>
        <w:t>Стоимость медицинской помощи, оказываемой незастрахованному контингенту населения на 2013 год</w:t>
      </w:r>
    </w:p>
    <w:p w:rsidR="003D47EB" w:rsidRPr="004D50C9" w:rsidRDefault="003D47EB" w:rsidP="003D47EB">
      <w:pPr>
        <w:tabs>
          <w:tab w:val="left" w:pos="7560"/>
        </w:tabs>
        <w:spacing w:after="0" w:line="240" w:lineRule="auto"/>
        <w:rPr>
          <w:rFonts w:ascii="Times New Roman" w:eastAsia="Times New Roman" w:hAnsi="Times New Roman" w:cs="Times New Roman"/>
          <w:sz w:val="28"/>
          <w:szCs w:val="28"/>
          <w:lang w:eastAsia="ru-RU"/>
        </w:rPr>
      </w:pPr>
    </w:p>
    <w:tbl>
      <w:tblPr>
        <w:tblW w:w="102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46"/>
        <w:gridCol w:w="7697"/>
        <w:gridCol w:w="2034"/>
      </w:tblGrid>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п/п</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Наименование медицинских организаций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Стоимость медицинской помощи, оказываемой незастрахованному контингенту населения, тыс.руб.</w:t>
            </w:r>
          </w:p>
        </w:tc>
      </w:tr>
      <w:tr w:rsidR="003D47EB" w:rsidRPr="004D50C9" w:rsidTr="003D47EB">
        <w:trPr>
          <w:trHeight w:val="5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«Детская республиканская клиническая больница Министерства здравоохранения Республики Татарстан»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«Межрегиональный клинико-диагностический центр»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380,00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«Республиканская клиническая больница №</w:t>
            </w:r>
            <w:r w:rsidRPr="004D50C9">
              <w:rPr>
                <w:rFonts w:ascii="Times New Roman" w:eastAsia="Times New Roman" w:hAnsi="Times New Roman" w:cs="Times New Roman"/>
                <w:lang w:eastAsia="ru-RU"/>
              </w:rPr>
              <w:t> </w:t>
            </w:r>
            <w:r w:rsidRPr="004D50C9">
              <w:rPr>
                <w:rFonts w:ascii="Times New Roman" w:eastAsia="Times New Roman" w:hAnsi="Times New Roman" w:cs="Times New Roman"/>
                <w:color w:val="000000"/>
                <w:lang w:eastAsia="ru-RU"/>
              </w:rPr>
              <w:t xml:space="preserve">2»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1 300,00</w:t>
            </w: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«Республиканская клиническая больница восстановительного лечения» МЗ РТ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160,00</w:t>
            </w: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«Республиканская клиническая больница Министерства здравоохранения Республики Татарстан»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9 500,00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«Республиканская клиническая инфекционная больница имени профессора А.Ф.Агафонова»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1 230,00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«Республиканская клиническая офтальмологическая больница Министерства здравоохранения Республики Татарстан»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885,00</w:t>
            </w: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«Республиканская стоматологическая  поликлиника Министерства здравоохранения Республики Татарстан»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100,00</w:t>
            </w: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«Республиканский клинический кожно-венерологический диспансер»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«Республиканский клинический онкологический диспансер Министерства здравоохранения Республики Татарстан»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858,83</w:t>
            </w: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Республики Татарстан «Больница скорой медицинской помощи»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6 600,00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Агрызский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«Агрызская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800,00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Азнакаевский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«Азнакаевская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360,00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Аксубаевский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«Аксубаевская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65,00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Актанышский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«Актанышская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360,00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Алькеевский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«Базарно-Матакская центральная районная больница Алькеевского муниципального района»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Альметьевский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«Альметьевская  детская  городская  больница  с перинатальным центром»</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210,00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«Альметьевская городская поликлиника № 3»</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«Альметьевская станция скорой медицинской помощи»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3 230,00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«Альметьевская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1 500,00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ЛПУ «Медико-санитарная часть Открытого акционерного общества «Татнефть» и города Альметьевска»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1 700,00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Апастовский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«Апастовская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Арский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«Арская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530,00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Бавлинский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«Бавлинская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710,00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Балтасинский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«Балтасинская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210,00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Бугульминский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«Бугульминская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670,00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Буинский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«Буинская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1 000,00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Верхнеуслонский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«Верхнеуслонская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Высокогорский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«Высокогорская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Дрожжановский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«Дрожжановская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Елабужский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«Елабужская городская поликлиника»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«Елабужская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2 000,00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Заинский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«Заинская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1 400,00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Зеленодольский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«Зеленодольская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3 600,00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Кайбицкий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«Кайбицкая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80,00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Камско-Устьинский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«Камско-Устьинская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340,00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Кукморский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«Кукморская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585,00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Лаишевский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«Лаишевская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Лениногорский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«Лениногорская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1 070,00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Мамадышский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«Мамадышская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440,00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Менделеевский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«Менделеевская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Мензелинский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«Мензелинская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Муслюмовский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«Муслюмовская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130,00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Нижнекамский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«Детская городская больница с перинатальным центром»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1 000,00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«Нижнекамская центральная районная многопрофильная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3 400,00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Нурлатский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«Нурлатская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Пестречинский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«Пестречинская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710,00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Рыбно-Слободский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«Рыбно-Слободская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540,00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Сабинский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«Сабинская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Сармановский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«Сармановская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Тетюшский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«Тетюшская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Тукаевский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ГАУЗ «Тукаевская центральная районная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160,00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Тюлячинский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«Тюлячинская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Чистопольский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«Чистопольская центральная районная больница»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Ютазинский район</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ГАУЗ «Уруссинская центральная районная больница Ютазинского муниципального района Республики Татарстан»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310,00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г. Набережные Челны</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больница № 2»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2 180,00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больница № 5»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1 700,00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поликлиника № 3»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240,00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поликлиника № 4»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235,00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поликлиника № 6»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35,00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«Госпиталь для ветеранов войн» г. Набережные Челны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170,00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«Закамская детская больница с перинатальным центром»</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1 450,00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«Набережно-Челнинская инфекционная больница»</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1 600,00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«Станция скорой медицинской помощи»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10 647,00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г. Казань</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больница № 4»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35,00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больница № 11»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380,00</w:t>
            </w:r>
          </w:p>
        </w:tc>
      </w:tr>
      <w:tr w:rsidR="003D47EB" w:rsidRPr="004D50C9" w:rsidTr="003D47EB">
        <w:trPr>
          <w:trHeight w:val="510"/>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больница скорой медицинской помощи № 2»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2 700,00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«Городская детская больница № 1» г. Казани</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1 000,00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клиническая больница № 5»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1 250,00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«Городская клиническая больница № 7» г. Казани</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10 300,00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71</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клиническая больница № 16»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1 300,00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72</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«Городская поликлиника № 8»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73</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«Городская поликлиника № 11» г. Казани</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230,00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74</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«Госпиталь для ветеранов войн»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510,00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75</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«Детская стоматологическая поликлиника № 6»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15,00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76</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«Клиника медицинского университета»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420,00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77</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 xml:space="preserve">ГАУЗ «Клиническая больница № 2» г. 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78</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«Станция скорой медицинской помощи» г.</w:t>
            </w:r>
            <w:r w:rsidRPr="004D50C9">
              <w:rPr>
                <w:rFonts w:ascii="Times New Roman" w:eastAsia="Times New Roman" w:hAnsi="Times New Roman" w:cs="Times New Roman"/>
                <w:lang w:eastAsia="ru-RU"/>
              </w:rPr>
              <w:t> </w:t>
            </w:r>
            <w:r w:rsidRPr="004D50C9">
              <w:rPr>
                <w:rFonts w:ascii="Times New Roman" w:eastAsia="Times New Roman" w:hAnsi="Times New Roman" w:cs="Times New Roman"/>
                <w:color w:val="000000"/>
                <w:lang w:eastAsia="ru-RU"/>
              </w:rPr>
              <w:t>Казани</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27 800,00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79</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ГАУЗ «Центральная городская клиническая больница № 18» г.</w:t>
            </w:r>
            <w:r w:rsidRPr="004D50C9">
              <w:rPr>
                <w:rFonts w:ascii="Times New Roman" w:eastAsia="Times New Roman" w:hAnsi="Times New Roman" w:cs="Times New Roman"/>
                <w:lang w:eastAsia="ru-RU"/>
              </w:rPr>
              <w:t> </w:t>
            </w:r>
            <w:r w:rsidRPr="004D50C9">
              <w:rPr>
                <w:rFonts w:ascii="Times New Roman" w:eastAsia="Times New Roman" w:hAnsi="Times New Roman" w:cs="Times New Roman"/>
                <w:color w:val="000000"/>
                <w:lang w:eastAsia="ru-RU"/>
              </w:rPr>
              <w:t xml:space="preserve">Казани </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590,00</w:t>
            </w:r>
          </w:p>
        </w:tc>
      </w:tr>
      <w:tr w:rsidR="003D47EB" w:rsidRPr="004D50C9"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80</w:t>
            </w:r>
          </w:p>
        </w:tc>
        <w:tc>
          <w:tcPr>
            <w:tcW w:w="76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D47EB" w:rsidRPr="004D50C9" w:rsidRDefault="003D47EB" w:rsidP="003D47EB">
            <w:pPr>
              <w:spacing w:after="0" w:line="240" w:lineRule="auto"/>
              <w:rPr>
                <w:rFonts w:ascii="Times New Roman" w:eastAsia="Times New Roman" w:hAnsi="Times New Roman" w:cs="Times New Roman"/>
                <w:color w:val="000000"/>
                <w:lang w:eastAsia="ru-RU"/>
              </w:rPr>
            </w:pPr>
            <w:r w:rsidRPr="004D50C9">
              <w:rPr>
                <w:rFonts w:ascii="Times New Roman" w:eastAsia="Times New Roman" w:hAnsi="Times New Roman" w:cs="Times New Roman"/>
                <w:color w:val="000000"/>
                <w:lang w:eastAsia="ru-RU"/>
              </w:rPr>
              <w:t>ОАО «Городская клиническая больница №12» г. Казани</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3 860,00</w:t>
            </w:r>
          </w:p>
        </w:tc>
      </w:tr>
      <w:tr w:rsidR="003D47EB" w:rsidRPr="003D47EB" w:rsidTr="003D47EB">
        <w:trPr>
          <w:trHeight w:val="255"/>
        </w:trPr>
        <w:tc>
          <w:tcPr>
            <w:tcW w:w="54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rPr>
                <w:rFonts w:ascii="Times New Roman" w:eastAsia="Times New Roman" w:hAnsi="Times New Roman" w:cs="Times New Roman"/>
                <w:sz w:val="20"/>
                <w:szCs w:val="20"/>
                <w:lang w:eastAsia="ru-RU"/>
              </w:rPr>
            </w:pPr>
          </w:p>
        </w:tc>
        <w:tc>
          <w:tcPr>
            <w:tcW w:w="76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4D50C9" w:rsidRDefault="003D47EB" w:rsidP="003D47EB">
            <w:pPr>
              <w:spacing w:after="0" w:line="240" w:lineRule="auto"/>
              <w:jc w:val="center"/>
              <w:rPr>
                <w:rFonts w:ascii="Times New Roman" w:eastAsia="Times New Roman" w:hAnsi="Times New Roman" w:cs="Times New Roman"/>
                <w:b/>
                <w:bCs/>
                <w:lang w:eastAsia="ru-RU"/>
              </w:rPr>
            </w:pPr>
            <w:r w:rsidRPr="004D50C9">
              <w:rPr>
                <w:rFonts w:ascii="Times New Roman" w:eastAsia="Times New Roman" w:hAnsi="Times New Roman" w:cs="Times New Roman"/>
                <w:b/>
                <w:bCs/>
                <w:lang w:eastAsia="ru-RU"/>
              </w:rPr>
              <w:t>ВСЕГО</w:t>
            </w:r>
          </w:p>
        </w:tc>
        <w:tc>
          <w:tcPr>
            <w:tcW w:w="20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D47EB" w:rsidRPr="003D47EB" w:rsidRDefault="003D47EB" w:rsidP="003D47EB">
            <w:pPr>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122 610,83</w:t>
            </w:r>
          </w:p>
        </w:tc>
      </w:tr>
    </w:tbl>
    <w:p w:rsidR="003D47EB" w:rsidRPr="003D47EB" w:rsidRDefault="003D47EB" w:rsidP="003D47EB">
      <w:pPr>
        <w:tabs>
          <w:tab w:val="left" w:pos="7560"/>
        </w:tabs>
        <w:spacing w:after="0" w:line="240" w:lineRule="auto"/>
        <w:rPr>
          <w:rFonts w:ascii="Times New Roman" w:eastAsia="Times New Roman" w:hAnsi="Times New Roman" w:cs="Times New Roman"/>
          <w:sz w:val="28"/>
          <w:szCs w:val="28"/>
          <w:lang w:eastAsia="ru-RU"/>
        </w:rPr>
      </w:pPr>
    </w:p>
    <w:sectPr w:rsidR="003D47EB" w:rsidRPr="003D47EB" w:rsidSect="006D7B24">
      <w:headerReference w:type="default" r:id="rId9"/>
      <w:pgSz w:w="11906" w:h="16838"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417" w:rsidRDefault="008E6417" w:rsidP="003D47EB">
      <w:pPr>
        <w:spacing w:after="0" w:line="240" w:lineRule="auto"/>
      </w:pPr>
      <w:r>
        <w:separator/>
      </w:r>
    </w:p>
  </w:endnote>
  <w:endnote w:type="continuationSeparator" w:id="0">
    <w:p w:rsidR="008E6417" w:rsidRDefault="008E6417"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417" w:rsidRDefault="008E6417" w:rsidP="003D47EB">
      <w:pPr>
        <w:spacing w:after="0" w:line="240" w:lineRule="auto"/>
      </w:pPr>
      <w:r>
        <w:separator/>
      </w:r>
    </w:p>
  </w:footnote>
  <w:footnote w:type="continuationSeparator" w:id="0">
    <w:p w:rsidR="008E6417" w:rsidRDefault="008E6417" w:rsidP="003D4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17" w:rsidRPr="007A4549" w:rsidRDefault="008E6417">
    <w:pPr>
      <w:pStyle w:val="a5"/>
      <w:jc w:val="center"/>
      <w:rPr>
        <w:rFonts w:ascii="Times New Roman" w:hAnsi="Times New Roman" w:cs="Times New Roman"/>
      </w:rPr>
    </w:pPr>
  </w:p>
  <w:p w:rsidR="008E6417" w:rsidRDefault="008E6417">
    <w:pPr>
      <w:pStyle w:val="a5"/>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4817"/>
    <w:rsid w:val="00172164"/>
    <w:rsid w:val="001726BF"/>
    <w:rsid w:val="0017508E"/>
    <w:rsid w:val="001826A9"/>
    <w:rsid w:val="00183320"/>
    <w:rsid w:val="001962DB"/>
    <w:rsid w:val="001C4177"/>
    <w:rsid w:val="001D3426"/>
    <w:rsid w:val="00221752"/>
    <w:rsid w:val="00234F1C"/>
    <w:rsid w:val="00251A34"/>
    <w:rsid w:val="00265BA8"/>
    <w:rsid w:val="002878EA"/>
    <w:rsid w:val="0029015C"/>
    <w:rsid w:val="002C225E"/>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2327"/>
    <w:rsid w:val="004904DA"/>
    <w:rsid w:val="004A40EA"/>
    <w:rsid w:val="004B778D"/>
    <w:rsid w:val="004C0291"/>
    <w:rsid w:val="004D3A3B"/>
    <w:rsid w:val="004D50C9"/>
    <w:rsid w:val="00532046"/>
    <w:rsid w:val="00563A15"/>
    <w:rsid w:val="005D2B01"/>
    <w:rsid w:val="00611EBB"/>
    <w:rsid w:val="00616FC6"/>
    <w:rsid w:val="00654CC5"/>
    <w:rsid w:val="0067191C"/>
    <w:rsid w:val="00680035"/>
    <w:rsid w:val="0068255B"/>
    <w:rsid w:val="006D7B24"/>
    <w:rsid w:val="006F05FC"/>
    <w:rsid w:val="00700126"/>
    <w:rsid w:val="00704B5C"/>
    <w:rsid w:val="00714344"/>
    <w:rsid w:val="0078288B"/>
    <w:rsid w:val="007A18AA"/>
    <w:rsid w:val="007A2E51"/>
    <w:rsid w:val="007B7FA1"/>
    <w:rsid w:val="007C423E"/>
    <w:rsid w:val="007D174B"/>
    <w:rsid w:val="007D2656"/>
    <w:rsid w:val="007D27A7"/>
    <w:rsid w:val="007F0553"/>
    <w:rsid w:val="0081154A"/>
    <w:rsid w:val="00821D37"/>
    <w:rsid w:val="0082780C"/>
    <w:rsid w:val="008314B2"/>
    <w:rsid w:val="00881009"/>
    <w:rsid w:val="008841C9"/>
    <w:rsid w:val="008E6417"/>
    <w:rsid w:val="008F101A"/>
    <w:rsid w:val="009857B6"/>
    <w:rsid w:val="00994498"/>
    <w:rsid w:val="009A45FE"/>
    <w:rsid w:val="009C4BAC"/>
    <w:rsid w:val="009E2484"/>
    <w:rsid w:val="00A30022"/>
    <w:rsid w:val="00A37E0D"/>
    <w:rsid w:val="00A46382"/>
    <w:rsid w:val="00A4733B"/>
    <w:rsid w:val="00A64012"/>
    <w:rsid w:val="00AA0892"/>
    <w:rsid w:val="00AF36D3"/>
    <w:rsid w:val="00B1390B"/>
    <w:rsid w:val="00B21BA0"/>
    <w:rsid w:val="00B5136A"/>
    <w:rsid w:val="00B65A87"/>
    <w:rsid w:val="00BA2137"/>
    <w:rsid w:val="00BA61C9"/>
    <w:rsid w:val="00BD1FE8"/>
    <w:rsid w:val="00BF13CC"/>
    <w:rsid w:val="00C10AC2"/>
    <w:rsid w:val="00C34BD5"/>
    <w:rsid w:val="00C4402C"/>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C8D4-12C1-431E-9CB2-6E99FFE6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3</Pages>
  <Words>994</Words>
  <Characters>5671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35</cp:revision>
  <cp:lastPrinted>2013-04-22T12:47:00Z</cp:lastPrinted>
  <dcterms:created xsi:type="dcterms:W3CDTF">2013-03-28T07:28:00Z</dcterms:created>
  <dcterms:modified xsi:type="dcterms:W3CDTF">2013-05-06T13:54:00Z</dcterms:modified>
</cp:coreProperties>
</file>